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E6" w:rsidRDefault="009E70E6" w:rsidP="009E70E6">
      <w:pPr>
        <w:jc w:val="center"/>
        <w:rPr>
          <w:rFonts w:ascii="Times New Roman" w:hAnsi="Times New Roman" w:cs="Times New Roman"/>
          <w:sz w:val="28"/>
          <w:szCs w:val="28"/>
        </w:rPr>
      </w:pPr>
      <w:r>
        <w:rPr>
          <w:rFonts w:ascii="Times New Roman" w:hAnsi="Times New Roman" w:cs="Times New Roman"/>
          <w:sz w:val="28"/>
          <w:szCs w:val="28"/>
        </w:rPr>
        <w:t>Информация о численности муниципальных служащих органов местного   самоуправления за 9 месяцев 2019</w:t>
      </w:r>
      <w:r w:rsidRPr="00B42464">
        <w:rPr>
          <w:rFonts w:ascii="Times New Roman" w:hAnsi="Times New Roman" w:cs="Times New Roman"/>
          <w:sz w:val="28"/>
          <w:szCs w:val="28"/>
        </w:rPr>
        <w:t xml:space="preserve"> го</w:t>
      </w:r>
      <w:bookmarkStart w:id="0" w:name="_GoBack"/>
      <w:bookmarkEnd w:id="0"/>
      <w:r>
        <w:rPr>
          <w:rFonts w:ascii="Times New Roman" w:hAnsi="Times New Roman" w:cs="Times New Roman"/>
          <w:sz w:val="28"/>
          <w:szCs w:val="28"/>
        </w:rPr>
        <w:t>да.</w:t>
      </w:r>
    </w:p>
    <w:p w:rsidR="007B6F72" w:rsidRDefault="007B6F72" w:rsidP="009E70E6">
      <w:pPr>
        <w:ind w:firstLine="545"/>
        <w:jc w:val="center"/>
        <w:rPr>
          <w:rFonts w:ascii="Times New Roman" w:hAnsi="Times New Roman" w:cs="Times New Roman"/>
          <w:sz w:val="28"/>
          <w:szCs w:val="28"/>
        </w:rPr>
      </w:pPr>
    </w:p>
    <w:p w:rsidR="007B6F72" w:rsidRPr="007B6F72" w:rsidRDefault="007B6F72" w:rsidP="007B6F72">
      <w:pPr>
        <w:ind w:firstLine="545"/>
        <w:jc w:val="both"/>
        <w:rPr>
          <w:rFonts w:ascii="Times New Roman" w:hAnsi="Times New Roman" w:cs="Times New Roman"/>
          <w:sz w:val="28"/>
          <w:szCs w:val="28"/>
        </w:rPr>
      </w:pPr>
      <w:r w:rsidRPr="007B6F72">
        <w:rPr>
          <w:rFonts w:ascii="Times New Roman" w:hAnsi="Times New Roman" w:cs="Times New Roman"/>
          <w:sz w:val="28"/>
          <w:szCs w:val="28"/>
        </w:rPr>
        <w:t>Численность работников органов местного самоуправления – 58 чел., из них: муниципальных служащих 37 чел. Фактические затраты на их денежное содержание составляют 9738,3 тыс. рублей, из них фактические затраты на денежное содержание муниципальных служащих 7010,9 тыс. рублей. Численность работников муниципальных учреждений образования - 292 чел.,</w:t>
      </w:r>
      <w:r w:rsidRPr="007B6F72">
        <w:rPr>
          <w:rFonts w:ascii="Times New Roman" w:hAnsi="Times New Roman" w:cs="Times New Roman"/>
          <w:b/>
          <w:sz w:val="28"/>
          <w:szCs w:val="28"/>
        </w:rPr>
        <w:t xml:space="preserve"> </w:t>
      </w:r>
      <w:r w:rsidRPr="007B6F72">
        <w:rPr>
          <w:rFonts w:ascii="Times New Roman" w:hAnsi="Times New Roman" w:cs="Times New Roman"/>
          <w:sz w:val="28"/>
          <w:szCs w:val="28"/>
        </w:rPr>
        <w:t>фактические затраты на их денежное содержание 54337,9 тыс. рублей.</w:t>
      </w:r>
      <w:r w:rsidRPr="007B6F72">
        <w:rPr>
          <w:rFonts w:ascii="Times New Roman" w:hAnsi="Times New Roman" w:cs="Times New Roman"/>
          <w:b/>
          <w:sz w:val="28"/>
          <w:szCs w:val="28"/>
        </w:rPr>
        <w:t xml:space="preserve"> </w:t>
      </w:r>
      <w:r w:rsidRPr="007B6F72">
        <w:rPr>
          <w:rFonts w:ascii="Times New Roman" w:hAnsi="Times New Roman" w:cs="Times New Roman"/>
          <w:sz w:val="28"/>
          <w:szCs w:val="28"/>
        </w:rPr>
        <w:t>Численность работников муниципальных учреждений культуры – 20 чел.,</w:t>
      </w:r>
      <w:r w:rsidRPr="007B6F72">
        <w:rPr>
          <w:rFonts w:ascii="Times New Roman" w:hAnsi="Times New Roman" w:cs="Times New Roman"/>
          <w:b/>
          <w:sz w:val="28"/>
          <w:szCs w:val="28"/>
        </w:rPr>
        <w:t xml:space="preserve"> </w:t>
      </w:r>
      <w:r w:rsidRPr="007B6F72">
        <w:rPr>
          <w:rFonts w:ascii="Times New Roman" w:hAnsi="Times New Roman" w:cs="Times New Roman"/>
          <w:sz w:val="28"/>
          <w:szCs w:val="28"/>
        </w:rPr>
        <w:t xml:space="preserve">фактические затраты на их денежное содержание 3090,6 тыс. рублей. </w:t>
      </w:r>
    </w:p>
    <w:p w:rsidR="00AD0E50" w:rsidRDefault="00AD0E50"/>
    <w:sectPr w:rsidR="00AD0E50" w:rsidSect="00942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6F72"/>
    <w:rsid w:val="007B6F72"/>
    <w:rsid w:val="00942F96"/>
    <w:rsid w:val="009E70E6"/>
    <w:rsid w:val="00AD0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Company>Reanimator Extreme Edition</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3</cp:revision>
  <dcterms:created xsi:type="dcterms:W3CDTF">2020-01-29T13:35:00Z</dcterms:created>
  <dcterms:modified xsi:type="dcterms:W3CDTF">2020-01-29T13:38:00Z</dcterms:modified>
</cp:coreProperties>
</file>