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7" w:rsidRDefault="00553707" w:rsidP="00B4436E">
      <w:pPr>
        <w:pStyle w:val="a3"/>
        <w:jc w:val="both"/>
      </w:pPr>
    </w:p>
    <w:p w:rsidR="00553707" w:rsidRDefault="00553707" w:rsidP="00553707">
      <w:pPr>
        <w:pStyle w:val="a3"/>
        <w:jc w:val="center"/>
      </w:pPr>
      <w:r>
        <w:t>Информация</w:t>
      </w:r>
    </w:p>
    <w:p w:rsidR="00553707" w:rsidRDefault="00553707" w:rsidP="00553707">
      <w:pPr>
        <w:pStyle w:val="a3"/>
        <w:jc w:val="center"/>
      </w:pPr>
      <w:r>
        <w:t xml:space="preserve"> о результатах работы КДН и ЗП за 2013 год по вопросам профилактики правонарушений и преступлений.</w:t>
      </w:r>
    </w:p>
    <w:p w:rsidR="00553707" w:rsidRDefault="00553707" w:rsidP="00B4436E">
      <w:pPr>
        <w:pStyle w:val="a3"/>
        <w:jc w:val="both"/>
      </w:pPr>
    </w:p>
    <w:p w:rsidR="007F64EA" w:rsidRPr="00971D93" w:rsidRDefault="007F64EA" w:rsidP="00B4436E">
      <w:pPr>
        <w:pStyle w:val="a3"/>
        <w:jc w:val="both"/>
      </w:pPr>
      <w:r w:rsidRPr="00971D93">
        <w:t xml:space="preserve">За  2013 год Комиссией по делам несовершеннолетних и защите их прав проведено </w:t>
      </w:r>
      <w:r>
        <w:t>18</w:t>
      </w:r>
      <w:r w:rsidRPr="00971D93">
        <w:t xml:space="preserve"> заседани</w:t>
      </w:r>
      <w:r>
        <w:t>й</w:t>
      </w:r>
      <w:r w:rsidR="007740B4">
        <w:t>. На рассмотрение поступило 53</w:t>
      </w:r>
      <w:r w:rsidRPr="00971D93">
        <w:t xml:space="preserve"> материал</w:t>
      </w:r>
      <w:r w:rsidR="007740B4">
        <w:t>а. Из них 38</w:t>
      </w:r>
      <w:r w:rsidRPr="00971D93">
        <w:t xml:space="preserve"> в отношении родителей, </w:t>
      </w:r>
      <w:r w:rsidR="007740B4">
        <w:t>7</w:t>
      </w:r>
      <w:r w:rsidRPr="00971D93">
        <w:t xml:space="preserve"> в отношении несовершеннолетних, 2 в отношении иных лиц (за вовлечение несовершеннолетних в употребление спиртных напитков). </w:t>
      </w:r>
    </w:p>
    <w:p w:rsidR="007F64EA" w:rsidRPr="00971D93" w:rsidRDefault="007F64EA" w:rsidP="00B4436E">
      <w:pPr>
        <w:pStyle w:val="a3"/>
        <w:jc w:val="both"/>
      </w:pPr>
      <w:r w:rsidRPr="00971D93">
        <w:t xml:space="preserve">При этом родители, на которых поступили материалы, привлечены к ответственности по ст. 5.35 ч.1 (неисполнение родителями обязанностей по воспитанию несовершеннолетних), </w:t>
      </w:r>
      <w:r w:rsidR="00865AFA">
        <w:t>6</w:t>
      </w:r>
      <w:r w:rsidRPr="00971D93">
        <w:t xml:space="preserve"> сем</w:t>
      </w:r>
      <w:r w:rsidR="00865AFA">
        <w:t>ей</w:t>
      </w:r>
      <w:r w:rsidRPr="00971D93">
        <w:t xml:space="preserve"> поставлены в 2013 году на учет для проведения индивидуальной профилактической работы.</w:t>
      </w:r>
    </w:p>
    <w:p w:rsidR="007F64EA" w:rsidRPr="00971D93" w:rsidRDefault="007F64EA" w:rsidP="00B4436E">
      <w:pPr>
        <w:pStyle w:val="a3"/>
        <w:jc w:val="both"/>
      </w:pPr>
      <w:r w:rsidRPr="00971D93">
        <w:t>Два несовершеннолетних привлекались к административной ответственности по ст. 11.21 Закона Орловской области №304 от 04.02.2003 года «Об ответственности за административные правонарушения»  (распитие пива в общественном месте)</w:t>
      </w:r>
      <w:r w:rsidR="00865AFA">
        <w:t xml:space="preserve">, 1 за совершение мелкого хищения ст. 7.27 КоАП РФ , 1 за нахождение в состоянии алкогольного опьянения в общественном месте (ст. 20. 21 КоАП РФ), </w:t>
      </w:r>
      <w:r w:rsidR="009569AD">
        <w:t xml:space="preserve">1 за управление транспортным </w:t>
      </w:r>
      <w:proofErr w:type="gramStart"/>
      <w:r w:rsidR="009569AD">
        <w:t>средством</w:t>
      </w:r>
      <w:proofErr w:type="gramEnd"/>
      <w:r w:rsidR="009569AD">
        <w:t xml:space="preserve"> не имея права управления, </w:t>
      </w:r>
      <w:r w:rsidR="00865AFA">
        <w:t xml:space="preserve">1 </w:t>
      </w:r>
      <w:proofErr w:type="gramStart"/>
      <w:r w:rsidR="00865AFA">
        <w:t>поставлен на учет за систематические пропуски занятий в образовательном учреждении</w:t>
      </w:r>
      <w:r w:rsidRPr="00971D93">
        <w:t xml:space="preserve">. </w:t>
      </w:r>
      <w:proofErr w:type="gramEnd"/>
    </w:p>
    <w:p w:rsidR="007F64EA" w:rsidRPr="00971D93" w:rsidRDefault="007F64EA" w:rsidP="00B4436E">
      <w:pPr>
        <w:pStyle w:val="a3"/>
        <w:jc w:val="both"/>
      </w:pPr>
      <w:proofErr w:type="gramStart"/>
      <w:r w:rsidRPr="00971D93">
        <w:t xml:space="preserve">На учете в КДН и ЗП состоит </w:t>
      </w:r>
      <w:r w:rsidR="00865AFA">
        <w:t>5</w:t>
      </w:r>
      <w:r w:rsidRPr="00971D93">
        <w:t xml:space="preserve"> несовершеннолетних. (1 за систематические пропуски занятий, 2 за совершение правонарушений по ст. 11.21 закона Орловской области и ст. 12.7, ч. 1 КоАП РФ</w:t>
      </w:r>
      <w:r>
        <w:t xml:space="preserve"> (управление транспортным средством, не имея права управления)</w:t>
      </w:r>
      <w:r w:rsidRPr="00971D93">
        <w:t xml:space="preserve"> , 2 </w:t>
      </w:r>
      <w:r w:rsidR="009569AD">
        <w:t>с</w:t>
      </w:r>
      <w:r w:rsidR="009569AD" w:rsidRPr="00543611">
        <w:t>овершение ООД до достижения  возраста привлечения к уголовной ответственности</w:t>
      </w:r>
      <w:r w:rsidR="009569AD">
        <w:t>.</w:t>
      </w:r>
      <w:proofErr w:type="gramEnd"/>
      <w:r w:rsidR="009569AD" w:rsidRPr="00971D93">
        <w:t xml:space="preserve"> </w:t>
      </w:r>
      <w:r w:rsidRPr="00971D93">
        <w:t xml:space="preserve">Дети, состоящие на учете в КДН и ЗП  - учащиеся образовательных учреждений области (училищ,) и </w:t>
      </w:r>
      <w:r w:rsidR="009569AD">
        <w:t xml:space="preserve">два </w:t>
      </w:r>
      <w:r w:rsidRPr="00971D93">
        <w:t xml:space="preserve"> несовершеннолетни</w:t>
      </w:r>
      <w:r w:rsidR="009569AD">
        <w:t>х</w:t>
      </w:r>
      <w:r w:rsidRPr="00971D93">
        <w:t xml:space="preserve"> - ученик</w:t>
      </w:r>
      <w:r w:rsidR="009569AD">
        <w:t>и</w:t>
      </w:r>
      <w:r w:rsidR="009569AD" w:rsidRPr="009569AD">
        <w:t xml:space="preserve"> </w:t>
      </w:r>
      <w:r w:rsidR="009569AD">
        <w:t>МБОУ Больш</w:t>
      </w:r>
      <w:proofErr w:type="gramStart"/>
      <w:r w:rsidR="009569AD">
        <w:t>е-</w:t>
      </w:r>
      <w:proofErr w:type="gramEnd"/>
      <w:r w:rsidR="009569AD">
        <w:t xml:space="preserve"> Чернавская средняя общеобразовательная  школа имени В.Г. Алдошина филиал д. Зверево Бакулино</w:t>
      </w:r>
      <w:r w:rsidR="00B4436E">
        <w:t>.</w:t>
      </w:r>
    </w:p>
    <w:p w:rsidR="007F64EA" w:rsidRPr="00971D93" w:rsidRDefault="009569AD" w:rsidP="00B4436E">
      <w:pPr>
        <w:pStyle w:val="a3"/>
        <w:jc w:val="both"/>
      </w:pPr>
      <w:r>
        <w:t>На настоящий момент 28</w:t>
      </w:r>
      <w:r w:rsidR="007F64EA" w:rsidRPr="00971D93">
        <w:t xml:space="preserve"> сем</w:t>
      </w:r>
      <w:r>
        <w:t>ей</w:t>
      </w:r>
      <w:r w:rsidR="007F64EA" w:rsidRPr="00971D93">
        <w:t xml:space="preserve">   находится в социально опасном </w:t>
      </w:r>
      <w:r>
        <w:t>положении, в которых проживает 65</w:t>
      </w:r>
      <w:r w:rsidR="007F64EA" w:rsidRPr="00971D93">
        <w:t xml:space="preserve"> </w:t>
      </w:r>
      <w:r>
        <w:t>детей</w:t>
      </w:r>
      <w:r w:rsidR="007F64EA" w:rsidRPr="00971D93">
        <w:t>. Семьи ставятся на учет постановлением КДН и ЗП, если члены комиссии пришли к выводу, что родители не исполняют должным образом родительские обязанности. Неисполнение родительских обязанностей может выражаться в злоупотреблении родителями спиртными напитками, антисанитарным состоянием помещения, отсутствии продуктов питания, топлива, невыполнении обязанностей по обучению.</w:t>
      </w:r>
    </w:p>
    <w:p w:rsidR="007F64EA" w:rsidRDefault="007F64EA" w:rsidP="00B4436E">
      <w:pPr>
        <w:pStyle w:val="a3"/>
        <w:jc w:val="both"/>
      </w:pPr>
      <w:r w:rsidRPr="00971D93">
        <w:t xml:space="preserve">Отсутствие надлежащего уровня воспитания в семьях, невыполнение родителями своих правовых обязанностей, антиобщественное, аморальное поведение взрослых оказывают вредное воздействие на подростков, моральный облик которых только еще формируется, способствуют их неправильному поведению и совершению противоправных действий. Поэтому особое значение придается проведению ранней профилактики и выявлению родителей, не выполняющих своих обязанностей. Как орган, </w:t>
      </w:r>
      <w:r w:rsidRPr="00971D93">
        <w:lastRenderedPageBreak/>
        <w:t xml:space="preserve">заинтересованный в оказании помощи таким семьям, комиссии прилагают много усилий для оздоровления обстановки, а если это не помогает, ставит вопрос о привлечении родителей к ответственности. В </w:t>
      </w:r>
      <w:r w:rsidR="00B4436E">
        <w:t>2013 г.</w:t>
      </w:r>
      <w:r w:rsidRPr="00971D93">
        <w:t xml:space="preserve"> </w:t>
      </w:r>
      <w:r w:rsidR="00B4436E">
        <w:t>8</w:t>
      </w:r>
      <w:r w:rsidRPr="00971D93">
        <w:t xml:space="preserve"> родителей привлечены к административной ответственности за неисполнение родительских обязанностей по обучению детей. (Несовершеннолетние пропускали занятия в школе, родители не принимали никаких мер по их возвращению в учебное заведение); </w:t>
      </w:r>
      <w:r w:rsidR="00B4436E">
        <w:t>2</w:t>
      </w:r>
      <w:r w:rsidRPr="00971D93">
        <w:t xml:space="preserve">6 родителей привлечены к ответственности за неисполнение обязанностей по воспитанию детей. </w:t>
      </w:r>
      <w:proofErr w:type="gramStart"/>
      <w:r w:rsidRPr="00971D93">
        <w:t>(Причины: пьянство, двое родителей не потрудились навестить детей в доме ребенка, которых поместили на отопительный период.</w:t>
      </w:r>
      <w:proofErr w:type="gramEnd"/>
      <w:r w:rsidRPr="00971D93">
        <w:t xml:space="preserve"> Из-за беспечности еще одного родителя, сын совершил правонарушение); Трое не выполняют обязанности по содержание детей (в доме антисанитария, не  обеспечивают детей материально). Комиссия вынесла </w:t>
      </w:r>
      <w:r w:rsidR="00880F70">
        <w:t>19</w:t>
      </w:r>
      <w:r w:rsidRPr="00971D93">
        <w:t xml:space="preserve"> наказаний в виде предупреждения и </w:t>
      </w:r>
      <w:r w:rsidR="00880F70">
        <w:t xml:space="preserve">22 </w:t>
      </w:r>
      <w:r w:rsidRPr="00971D93">
        <w:t>наказани</w:t>
      </w:r>
      <w:r w:rsidR="00880F70">
        <w:t>я</w:t>
      </w:r>
      <w:r w:rsidRPr="00971D93">
        <w:t xml:space="preserve"> в виде штрафа</w:t>
      </w:r>
      <w:r w:rsidR="00EB1B30">
        <w:t xml:space="preserve"> на общую сумму 8230 рублей</w:t>
      </w:r>
      <w:r w:rsidRPr="00971D93">
        <w:t xml:space="preserve">. При вынесении решений о признании виновности и вынесении наказания </w:t>
      </w:r>
      <w:proofErr w:type="gramStart"/>
      <w:r w:rsidRPr="00971D93">
        <w:t>учитываются ряд обстоятельств</w:t>
      </w:r>
      <w:proofErr w:type="gramEnd"/>
      <w:r w:rsidRPr="00971D93">
        <w:t xml:space="preserve">: количество несовершеннолетних детей в семье, доход,  серьезность поступка, раскаяние, повторное совершение правонарушение, продолжение противоправного образа жизни.   Из </w:t>
      </w:r>
      <w:r w:rsidR="00EB1B30">
        <w:t>28</w:t>
      </w:r>
      <w:r w:rsidRPr="00971D93">
        <w:t xml:space="preserve"> сем</w:t>
      </w:r>
      <w:r w:rsidR="00EB1B30">
        <w:t>ей</w:t>
      </w:r>
      <w:r w:rsidRPr="00971D93">
        <w:t xml:space="preserve">, </w:t>
      </w:r>
      <w:proofErr w:type="gramStart"/>
      <w:r w:rsidRPr="00971D93">
        <w:t>состоящие</w:t>
      </w:r>
      <w:proofErr w:type="gramEnd"/>
      <w:r w:rsidRPr="00971D93">
        <w:t xml:space="preserve"> на учете 18 неполные. Причины разные – развод родителей, смерть отца, матери- одиночки. Убеждения служб системы профилактики  принесли  положительные моменты. Только трое родителей негде не работают, остальные, если и не имеют постоянного заработка и официального места работы, то пользуются сезонной занятостью, не отказываются от подработок, пользуются предложениями администраций сельских поселений и принимают участие в благоустройстве поселков  по месту жительства.</w:t>
      </w:r>
    </w:p>
    <w:p w:rsidR="0009742C" w:rsidRPr="00971D93" w:rsidRDefault="0009742C" w:rsidP="00B4436E">
      <w:pPr>
        <w:pStyle w:val="a3"/>
        <w:jc w:val="both"/>
      </w:pPr>
      <w:r>
        <w:t>В 2013 г. подростком совершено 1 преступление (4 в 2012 г.) Роста преступлений не допущено. Повторных преступлений не  было. Несовершеннолетними совершено 3 правонарушения (3 –в 2012 г.) В отношении несовершеннолетних совершено 8 преступлений (8 -2012 г.)</w:t>
      </w:r>
    </w:p>
    <w:p w:rsidR="007F64EA" w:rsidRPr="00971D93" w:rsidRDefault="007F64EA" w:rsidP="00EB1B30">
      <w:pPr>
        <w:pStyle w:val="a3"/>
        <w:jc w:val="both"/>
      </w:pPr>
      <w:r w:rsidRPr="00971D93">
        <w:t xml:space="preserve">Как координатор КДН заинтересована в положительных результатах </w:t>
      </w:r>
      <w:proofErr w:type="gramStart"/>
      <w:r w:rsidRPr="00971D93">
        <w:t>деятельности служб системы профилактики безнадзорности</w:t>
      </w:r>
      <w:proofErr w:type="gramEnd"/>
      <w:r w:rsidRPr="00971D93">
        <w:t xml:space="preserve"> и правонарушения несовершеннолетних. Поэтому Комиссия постоянно старается совершенствовать свою работу.</w:t>
      </w:r>
    </w:p>
    <w:p w:rsidR="00EB1B30" w:rsidRDefault="007F64EA" w:rsidP="00EB1B30">
      <w:pPr>
        <w:pStyle w:val="a3"/>
        <w:jc w:val="both"/>
      </w:pPr>
      <w:r w:rsidRPr="00971D93">
        <w:t xml:space="preserve">Выявление и предотвращение семейного неблагополучия на начальной стадии, создание действенной системы выявления и обеспечения защиты прав несовершеннолетних, проживающих в семьях, находящихся в социально опасном положении, - задача сложная. Для выполнения этой задачи разработан «Порядок взаимодействия органов и учреждений системы профилактики безнадзорности и правонарушений несовершеннолетних», который утвержден Постановлением № 323 от 28 декабря 2013 года. Данный нормативно-правовой акт определяет направления и сферы деятельности каждого субъекта системы профилактики, начиная с первичного выявления семьи, постановки на учет, непосредственной коррекционной работы и принятия решения о снятии семьи с учета. </w:t>
      </w:r>
    </w:p>
    <w:p w:rsidR="007105D1" w:rsidRDefault="00EB1B30" w:rsidP="00553707">
      <w:pPr>
        <w:pStyle w:val="a3"/>
        <w:jc w:val="both"/>
      </w:pPr>
      <w:r>
        <w:lastRenderedPageBreak/>
        <w:t>В целях совершенствования системы профилактики безнадзорности и правонарушений несовершеннолетних, внедрения эффективных методов организации профилактической работы и обеспечения социально-п</w:t>
      </w:r>
      <w:r w:rsidR="0072391E">
        <w:t>равовой  защиты детей  КДН разработаны Положения о социальном патруле  и об организации работы наставников в Краснозоренском районе. Положения утверждены постановлением №</w:t>
      </w:r>
      <w:r w:rsidR="007105D1">
        <w:t xml:space="preserve"> </w:t>
      </w:r>
      <w:r w:rsidR="0072391E">
        <w:t xml:space="preserve">282 от 4 октября 2013г. На заседании Комиссии разработан и принят график выездов социального патруля. На сегодняшний момент </w:t>
      </w:r>
      <w:proofErr w:type="gramStart"/>
      <w:r w:rsidR="0072391E">
        <w:t>осуществлено 5 выездов проверено</w:t>
      </w:r>
      <w:proofErr w:type="gramEnd"/>
      <w:r w:rsidR="0072391E">
        <w:t xml:space="preserve"> 17 семей социального риска. По итогам работы социального патруля составлено 2 административных материала, в Комиссию поступило </w:t>
      </w:r>
      <w:r w:rsidR="00553707">
        <w:t xml:space="preserve">3 ходатайства о вызове на заседание КДН и принятия мер воздействия к родителям </w:t>
      </w:r>
      <w:proofErr w:type="spellStart"/>
      <w:r w:rsidR="00553707">
        <w:t>неисполняющим</w:t>
      </w:r>
      <w:proofErr w:type="spellEnd"/>
      <w:r w:rsidR="00553707">
        <w:t xml:space="preserve"> должным образом обязанностей по воспитанию и содержанию детей.  Одной семье оказана адресная помощь. </w:t>
      </w:r>
    </w:p>
    <w:p w:rsidR="007105D1" w:rsidRDefault="007105D1" w:rsidP="007105D1">
      <w:pPr>
        <w:pStyle w:val="a3"/>
        <w:ind w:firstLine="780"/>
        <w:jc w:val="both"/>
        <w:rPr>
          <w:rFonts w:cs="Arial"/>
        </w:rPr>
      </w:pPr>
      <w:r>
        <w:rPr>
          <w:rFonts w:cs="Arial"/>
        </w:rPr>
        <w:t>КДН и ЗП сотрудничает с главами сельских поселений, которые предоставляют ежемесячно информацию о родителях, не исполняющих должным образом родительские обязанности; родителях, злоупотребляющих спиртными напитками. В целях профилактики безнадзорности и беспризорности в отношении несовершеннолетних проводятся встречи, лектории, беседы совместно с сотрудниками пункта полиции, инспектором ПДН, мед</w:t>
      </w:r>
      <w:proofErr w:type="gramStart"/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р</w:t>
      </w:r>
      <w:proofErr w:type="gramEnd"/>
      <w:r>
        <w:rPr>
          <w:rFonts w:cs="Arial"/>
        </w:rPr>
        <w:t>аботниками.</w:t>
      </w:r>
    </w:p>
    <w:p w:rsidR="00553707" w:rsidRDefault="007105D1" w:rsidP="007105D1">
      <w:pPr>
        <w:pStyle w:val="a3"/>
        <w:ind w:firstLine="780"/>
        <w:jc w:val="both"/>
        <w:rPr>
          <w:rFonts w:cs="Arial"/>
        </w:rPr>
      </w:pPr>
      <w:r>
        <w:t xml:space="preserve"> </w:t>
      </w:r>
      <w:proofErr w:type="gramStart"/>
      <w:r>
        <w:t>В каждой школе разработан план мероприятий по профилактике безнадзорности, беспризорности, правонарушений и антиобщественных действий, куда входят месячники по профилактике наркомании и правонарушений, цикл классных часов, конкурс рисунков и плакатов, беседы с родителями, конкурсы наглядной агитации по борьбе с вредными привычками, проводились районные мероприятия, районная конференция по профилактике наркомании, алкоголя, СПИДа,  курения.</w:t>
      </w:r>
      <w:proofErr w:type="gramEnd"/>
      <w:r>
        <w:t xml:space="preserve">   Совместно с отделом молодежи и отделом культуры создана агитбригада из несовершеннолетних Краснозоренской средней школы.  Несовершеннолетним и их родителям, находящихся в социально-опасном положении и иной трудной жизненной ситуации совместно с педагогами, специалистами центра «Ровесник» и другими заинтересованными службами </w:t>
      </w:r>
      <w:proofErr w:type="gramStart"/>
      <w:r>
        <w:t>оказываются ряд</w:t>
      </w:r>
      <w:proofErr w:type="gramEnd"/>
      <w:r>
        <w:t xml:space="preserve"> социальных услуг: медицинские, правовые, психологические, педагогические, экономические.</w:t>
      </w:r>
      <w:r>
        <w:rPr>
          <w:rFonts w:cs="Arial"/>
        </w:rPr>
        <w:t xml:space="preserve">  Регулярно посещаются семьи, находящиеся в социально-опасном положении. </w:t>
      </w:r>
    </w:p>
    <w:p w:rsidR="0009742C" w:rsidRDefault="0009742C" w:rsidP="007105D1">
      <w:pPr>
        <w:pStyle w:val="a3"/>
        <w:ind w:firstLine="780"/>
        <w:jc w:val="both"/>
      </w:pPr>
      <w:r>
        <w:t>В результате проводимой работы удалось снизить подростковую преступность с 4 до 1 преступления. Нет роста преступлений в отношении несовершеннолетних. Уменьшилось количество семей, находящихся в социально-опасном положении. Не допущено роста совершения преступлений несовершеннолетними.</w:t>
      </w:r>
    </w:p>
    <w:p w:rsidR="00553707" w:rsidRDefault="00553707" w:rsidP="00553707">
      <w:pPr>
        <w:pStyle w:val="a3"/>
      </w:pPr>
    </w:p>
    <w:p w:rsidR="00553707" w:rsidRPr="00971D93" w:rsidRDefault="00553707" w:rsidP="00553707">
      <w:pPr>
        <w:pStyle w:val="a3"/>
      </w:pPr>
    </w:p>
    <w:p w:rsidR="00F32E94" w:rsidRPr="007F64EA" w:rsidRDefault="00F32E94" w:rsidP="007F64EA">
      <w:pPr>
        <w:pStyle w:val="a3"/>
      </w:pPr>
    </w:p>
    <w:sectPr w:rsidR="00F32E94" w:rsidRPr="007F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330CD"/>
    <w:multiLevelType w:val="hybridMultilevel"/>
    <w:tmpl w:val="9ADEBFB4"/>
    <w:lvl w:ilvl="0" w:tplc="0872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4EA"/>
    <w:rsid w:val="0009742C"/>
    <w:rsid w:val="00553707"/>
    <w:rsid w:val="007105D1"/>
    <w:rsid w:val="0072391E"/>
    <w:rsid w:val="007740B4"/>
    <w:rsid w:val="007F64EA"/>
    <w:rsid w:val="00865AFA"/>
    <w:rsid w:val="00880F70"/>
    <w:rsid w:val="009569AD"/>
    <w:rsid w:val="00B4436E"/>
    <w:rsid w:val="00EB1B30"/>
    <w:rsid w:val="00F3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64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6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2013-12-16T11:43:00Z</dcterms:created>
  <dcterms:modified xsi:type="dcterms:W3CDTF">2013-12-16T12:39:00Z</dcterms:modified>
</cp:coreProperties>
</file>